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55" w:rsidRPr="00971C55" w:rsidRDefault="00971C55" w:rsidP="00971C55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bCs/>
          <w:noProof/>
          <w:color w:val="000000"/>
          <w:kern w:val="32"/>
          <w:sz w:val="24"/>
          <w:szCs w:val="24"/>
          <w:lang w:eastAsia="ru-RU"/>
        </w:rPr>
        <w:drawing>
          <wp:inline distT="0" distB="0" distL="0" distR="0" wp14:anchorId="47F8E5B4" wp14:editId="32EE3B4F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55" w:rsidRPr="00971C55" w:rsidRDefault="00971C55" w:rsidP="00971C55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Администрация</w:t>
      </w:r>
    </w:p>
    <w:p w:rsidR="00971C55" w:rsidRPr="00971C55" w:rsidRDefault="00971C55" w:rsidP="00971C55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Ивняковского сельского поселения</w:t>
      </w:r>
    </w:p>
    <w:p w:rsidR="00971C55" w:rsidRPr="00971C55" w:rsidRDefault="00971C55" w:rsidP="00971C5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971C55" w:rsidRPr="00971C55" w:rsidRDefault="00971C55" w:rsidP="00971C5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</w:p>
    <w:p w:rsidR="00971C55" w:rsidRPr="00971C55" w:rsidRDefault="00971C55" w:rsidP="00971C5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C55" w:rsidRPr="00971C55" w:rsidRDefault="00971C55" w:rsidP="00971C5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C55" w:rsidRPr="00971C55" w:rsidRDefault="00971C55" w:rsidP="00971C55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115"/>
      </w:tblGrid>
      <w:tr w:rsidR="00971C55" w:rsidRPr="00971C55" w:rsidTr="00971C55">
        <w:trPr>
          <w:jc w:val="center"/>
        </w:trPr>
        <w:tc>
          <w:tcPr>
            <w:tcW w:w="4782" w:type="dxa"/>
            <w:hideMark/>
          </w:tcPr>
          <w:p w:rsidR="00971C55" w:rsidRPr="00971C55" w:rsidRDefault="00971C55" w:rsidP="004655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C55">
              <w:rPr>
                <w:rFonts w:ascii="Times New Roman" w:hAnsi="Times New Roman"/>
                <w:bCs/>
                <w:sz w:val="24"/>
                <w:szCs w:val="24"/>
              </w:rPr>
              <w:t>13.02.201</w:t>
            </w:r>
            <w:r w:rsidR="0046551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Pr="00971C5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115" w:type="dxa"/>
            <w:hideMark/>
          </w:tcPr>
          <w:p w:rsidR="00971C55" w:rsidRPr="00971C55" w:rsidRDefault="00971C55" w:rsidP="00971C5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C55">
              <w:rPr>
                <w:rFonts w:ascii="Times New Roman" w:hAnsi="Times New Roman"/>
                <w:bCs/>
                <w:sz w:val="24"/>
                <w:szCs w:val="24"/>
              </w:rPr>
              <w:t>№ 19</w:t>
            </w:r>
          </w:p>
        </w:tc>
      </w:tr>
    </w:tbl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слушаний</w:t>
      </w: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Правил благоустройства</w:t>
      </w: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Ивняковского сельского поселения</w:t>
      </w: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Федерации», Приказом Минстроя России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Ивняковского сельского поселения Ярославского муниципального района Ярославского области, Положением «О публичных слушаниях в Ивняковском сельском поселении», Глава Ивняковского сельского поселения Ярославского муниципального района Ярославского области</w:t>
      </w: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71C55" w:rsidRPr="00F23E40" w:rsidRDefault="00971C55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0AE" w:rsidRPr="00F23E40" w:rsidRDefault="002520AE" w:rsidP="00F23E4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Объявить публичные слушания </w:t>
      </w: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Правил благоустройства Ивняковского сельского поселения Ярославского муниципального района Ярославской области</w:t>
      </w:r>
      <w:r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2520AE" w:rsidRPr="00F23E40" w:rsidRDefault="002520AE" w:rsidP="00F2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23E40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Органом, уполномоченным проводить публичные слушания </w:t>
      </w: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Правил благоустройства Ивняковского сельского поселения Ярославского муниципального района Ярославской области</w:t>
      </w:r>
      <w:r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>, является Администрация Ивняковского сельского поселения</w:t>
      </w:r>
      <w:r w:rsidR="00F23E40" w:rsidRPr="00F23E40">
        <w:t xml:space="preserve"> </w:t>
      </w:r>
      <w:r w:rsidR="00F23E40"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>Ярославского муниципального района Ярославской области</w:t>
      </w:r>
      <w:r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971C55" w:rsidRPr="00F23E40" w:rsidRDefault="002520AE" w:rsidP="00F2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проведение публичных слушаний по проекту Правил благоустройства Ивняковского сельского поселения Ярославского муниципального района Ярославской области на 01.03.2018 г. (четверг) в 15.00 ч.</w:t>
      </w:r>
    </w:p>
    <w:p w:rsidR="00971C55" w:rsidRPr="00F23E40" w:rsidRDefault="00F23E40" w:rsidP="00F2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Провести публичные слушания в здании Администрации Ивняковского сельского поселения Ярославского муниципального района Ярославской области, расположенного по адресу Ярославская область, Ярославский район, поселок Ивняки, улица Центральная, дом 4а (актовый зал).</w:t>
      </w:r>
    </w:p>
    <w:p w:rsidR="002520AE" w:rsidRPr="00F23E40" w:rsidRDefault="00F23E40" w:rsidP="00F23E4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20AE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20AE"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>Граждане</w:t>
      </w:r>
      <w:r w:rsidR="005F585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 период с 15.02.2018 г. по 01.03.2018 г.</w:t>
      </w:r>
      <w:r w:rsidR="002520AE"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вправе в рамках публичных слушаний по проекту</w:t>
      </w:r>
      <w:r w:rsidR="002520AE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благоустройства Ивняковского сельского поселения Ярославского муниципального района Ярославской области</w:t>
      </w:r>
      <w:r w:rsidR="002520AE"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представить замечания, предложения, заявления (д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алее – обращения) по проекту:</w:t>
      </w:r>
    </w:p>
    <w:p w:rsidR="002520AE" w:rsidRPr="00F23E40" w:rsidRDefault="00F23E40" w:rsidP="00F23E4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5.1.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="005F5855">
        <w:rPr>
          <w:rFonts w:ascii="Times New Roman" w:eastAsia="Andale Sans UI" w:hAnsi="Times New Roman" w:cs="Times New Roman"/>
          <w:kern w:val="1"/>
          <w:sz w:val="24"/>
          <w:szCs w:val="24"/>
        </w:rPr>
        <w:t>В п</w:t>
      </w:r>
      <w:r w:rsidR="002520AE"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исьменной форме (письменное обращение должно соответствовать требованиям, предъявляемым Федеральным законом </w:t>
      </w:r>
      <w:r w:rsidR="005F585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№ </w:t>
      </w:r>
      <w:r w:rsidR="005F5855"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>59-Ф</w:t>
      </w:r>
      <w:r w:rsidR="005F5855">
        <w:rPr>
          <w:rFonts w:ascii="Times New Roman" w:eastAsia="Andale Sans UI" w:hAnsi="Times New Roman" w:cs="Times New Roman"/>
          <w:kern w:val="1"/>
          <w:sz w:val="24"/>
          <w:szCs w:val="24"/>
        </w:rPr>
        <w:t>З</w:t>
      </w:r>
      <w:r w:rsidR="005F5855"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2520AE"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>от 02.05.2006</w:t>
      </w:r>
      <w:r w:rsidR="005F585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2520AE"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г. </w:t>
      </w:r>
      <w:r w:rsidR="005F5855">
        <w:rPr>
          <w:rFonts w:ascii="Times New Roman" w:eastAsia="Andale Sans UI" w:hAnsi="Times New Roman" w:cs="Times New Roman"/>
          <w:kern w:val="1"/>
          <w:sz w:val="24"/>
          <w:szCs w:val="24"/>
        </w:rPr>
        <w:t>«</w:t>
      </w:r>
      <w:r w:rsidR="002520AE"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>О порядке рассмотрения обращен</w:t>
      </w:r>
      <w:r w:rsidR="005F5855">
        <w:rPr>
          <w:rFonts w:ascii="Times New Roman" w:eastAsia="Andale Sans UI" w:hAnsi="Times New Roman" w:cs="Times New Roman"/>
          <w:kern w:val="1"/>
          <w:sz w:val="24"/>
          <w:szCs w:val="24"/>
        </w:rPr>
        <w:t>ий граждан Российской Федерации»</w:t>
      </w:r>
      <w:r w:rsidR="002520AE"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>):</w:t>
      </w:r>
    </w:p>
    <w:p w:rsidR="002520AE" w:rsidRPr="00F23E40" w:rsidRDefault="002520AE" w:rsidP="00F23E40">
      <w:pPr>
        <w:pStyle w:val="a6"/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по почте, лично (адрес: 150507, Ярославская область, Ярославский район, п. Ивняки, ул. Центральная 4а – Ивняковский сельский округ; 150508 Ярославская область, Ярославский район, с. Сарафоново д. 51 – Бекреневский сельский округ; тел./факс 98-98-17; официальный сайт: </w:t>
      </w:r>
      <w:hyperlink r:id="rId7" w:history="1">
        <w:r w:rsidRPr="00F23E40">
          <w:rPr>
            <w:rFonts w:ascii="Times New Roman" w:eastAsia="Andale Sans UI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www</w:t>
        </w:r>
        <w:r w:rsidRPr="00F23E40">
          <w:rPr>
            <w:rFonts w:ascii="Times New Roman" w:eastAsia="Andale Sans UI" w:hAnsi="Times New Roman" w:cs="Times New Roman"/>
            <w:color w:val="0000FF"/>
            <w:kern w:val="1"/>
            <w:sz w:val="24"/>
            <w:szCs w:val="24"/>
            <w:u w:val="single"/>
          </w:rPr>
          <w:t>.</w:t>
        </w:r>
        <w:r w:rsidRPr="00F23E40">
          <w:rPr>
            <w:rFonts w:ascii="Times New Roman" w:eastAsia="Andale Sans UI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admivniaki</w:t>
        </w:r>
        <w:r w:rsidRPr="00F23E40">
          <w:rPr>
            <w:rFonts w:ascii="Times New Roman" w:eastAsia="Andale Sans UI" w:hAnsi="Times New Roman" w:cs="Times New Roman"/>
            <w:color w:val="0000FF"/>
            <w:kern w:val="1"/>
            <w:sz w:val="24"/>
            <w:szCs w:val="24"/>
            <w:u w:val="single"/>
          </w:rPr>
          <w:t>.</w:t>
        </w:r>
        <w:r w:rsidRPr="00F23E40">
          <w:rPr>
            <w:rFonts w:ascii="Times New Roman" w:eastAsia="Andale Sans UI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ru</w:t>
        </w:r>
      </w:hyperlink>
      <w:r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>);</w:t>
      </w:r>
    </w:p>
    <w:p w:rsidR="002520AE" w:rsidRPr="00F23E40" w:rsidRDefault="002520AE" w:rsidP="00F23E40">
      <w:pPr>
        <w:pStyle w:val="a6"/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>по электронной почте (</w:t>
      </w:r>
      <w:hyperlink r:id="rId8" w:history="1">
        <w:r w:rsidRPr="00F23E40">
          <w:rPr>
            <w:rFonts w:ascii="Times New Roman" w:eastAsia="Andale Sans UI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ivniaki</w:t>
        </w:r>
        <w:r w:rsidRPr="00F23E40">
          <w:rPr>
            <w:rFonts w:ascii="Times New Roman" w:eastAsia="Andale Sans UI" w:hAnsi="Times New Roman" w:cs="Times New Roman"/>
            <w:color w:val="0000FF"/>
            <w:kern w:val="1"/>
            <w:sz w:val="24"/>
            <w:szCs w:val="24"/>
            <w:u w:val="single"/>
          </w:rPr>
          <w:t>4</w:t>
        </w:r>
        <w:r w:rsidRPr="00F23E40">
          <w:rPr>
            <w:rFonts w:ascii="Times New Roman" w:eastAsia="Andale Sans UI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a</w:t>
        </w:r>
        <w:r w:rsidRPr="00F23E40">
          <w:rPr>
            <w:rFonts w:ascii="Times New Roman" w:eastAsia="Andale Sans UI" w:hAnsi="Times New Roman" w:cs="Times New Roman"/>
            <w:color w:val="0000FF"/>
            <w:kern w:val="1"/>
            <w:sz w:val="24"/>
            <w:szCs w:val="24"/>
            <w:u w:val="single"/>
          </w:rPr>
          <w:t>@</w:t>
        </w:r>
        <w:r w:rsidRPr="00F23E40">
          <w:rPr>
            <w:rFonts w:ascii="Times New Roman" w:eastAsia="Andale Sans UI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mail</w:t>
        </w:r>
        <w:r w:rsidRPr="00F23E40">
          <w:rPr>
            <w:rFonts w:ascii="Times New Roman" w:eastAsia="Andale Sans UI" w:hAnsi="Times New Roman" w:cs="Times New Roman"/>
            <w:color w:val="0000FF"/>
            <w:kern w:val="1"/>
            <w:sz w:val="24"/>
            <w:szCs w:val="24"/>
            <w:u w:val="single"/>
          </w:rPr>
          <w:t>.</w:t>
        </w:r>
        <w:r w:rsidRPr="00F23E40">
          <w:rPr>
            <w:rFonts w:ascii="Times New Roman" w:eastAsia="Andale Sans UI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ru</w:t>
        </w:r>
      </w:hyperlink>
      <w:r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); </w:t>
      </w:r>
    </w:p>
    <w:p w:rsidR="002520AE" w:rsidRPr="00F23E40" w:rsidRDefault="00F23E40" w:rsidP="00F23E4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5.2.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В</w:t>
      </w:r>
      <w:r w:rsidR="002520AE"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устной форме.</w:t>
      </w:r>
    </w:p>
    <w:p w:rsidR="002520AE" w:rsidRPr="00F23E40" w:rsidRDefault="00F23E40" w:rsidP="00F23E4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5.3.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="002520AE"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>Обращение в рамках проводимых публичных слушаний, поступившее в Администрацию Ивняковского сельского поселения, подлежит обязательной  регистрации в соответствующем журнале.</w:t>
      </w:r>
    </w:p>
    <w:p w:rsidR="00971C55" w:rsidRPr="00F23E40" w:rsidRDefault="00F23E40" w:rsidP="00F2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Ответственным за подготовку и проведением публичных слушаний назначить директора МУ «КЦРП» Ивняковского СП ЯМР ЯО Носкову Е.А.</w:t>
      </w:r>
    </w:p>
    <w:p w:rsidR="00971C55" w:rsidRPr="00F23E40" w:rsidRDefault="00F23E40" w:rsidP="00F2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постановления оставляю за собой.</w:t>
      </w:r>
    </w:p>
    <w:p w:rsidR="00971C55" w:rsidRPr="00F23E40" w:rsidRDefault="00971C55" w:rsidP="00F2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вступает в силу с момента подписания.</w:t>
      </w:r>
    </w:p>
    <w:p w:rsidR="002520AE" w:rsidRPr="00F23E40" w:rsidRDefault="00F23E40" w:rsidP="00F2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520AE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20AE"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>Опубликовать настоящее постановление в газете «Ярославский агрокурьер», а также разместить на официальном сайте Администрации Ивняковского сельского поселения в сети Интернет.</w:t>
      </w:r>
    </w:p>
    <w:bookmarkEnd w:id="2"/>
    <w:p w:rsidR="00971C55" w:rsidRPr="00F23E40" w:rsidRDefault="00971C55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55" w:rsidRDefault="00971C55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40" w:rsidRPr="00F23E40" w:rsidRDefault="00F23E40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55" w:rsidRPr="00F23E40" w:rsidRDefault="00971C55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Ивняковского сельского поселения</w:t>
      </w:r>
    </w:p>
    <w:p w:rsidR="00971C55" w:rsidRDefault="00971C55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муниципального района Ярославской области</w:t>
      </w:r>
    </w:p>
    <w:p w:rsidR="00F23E40" w:rsidRPr="00F23E40" w:rsidRDefault="00F23E40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55" w:rsidRPr="00F23E40" w:rsidRDefault="00971C55" w:rsidP="00F23E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Цуренкова</w:t>
      </w: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71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Ознакомлена:</w:t>
      </w: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53"/>
        <w:gridCol w:w="2182"/>
        <w:gridCol w:w="728"/>
        <w:gridCol w:w="2173"/>
      </w:tblGrid>
      <w:tr w:rsidR="00971C55" w:rsidRPr="00971C55" w:rsidTr="00971C55">
        <w:trPr>
          <w:jc w:val="center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C55" w:rsidRPr="00971C55" w:rsidRDefault="00971C55" w:rsidP="00971C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71C55" w:rsidRPr="00971C55" w:rsidRDefault="00971C55" w:rsidP="00971C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C55" w:rsidRPr="00971C55" w:rsidRDefault="00971C55" w:rsidP="00971C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971C55" w:rsidRPr="00971C55" w:rsidRDefault="00971C55" w:rsidP="00971C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C55" w:rsidRPr="00971C55" w:rsidRDefault="00971C55" w:rsidP="00971C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55">
              <w:rPr>
                <w:rFonts w:ascii="Times New Roman" w:hAnsi="Times New Roman"/>
                <w:sz w:val="24"/>
                <w:szCs w:val="24"/>
              </w:rPr>
              <w:t>Носкова Е.А.</w:t>
            </w:r>
          </w:p>
        </w:tc>
      </w:tr>
    </w:tbl>
    <w:p w:rsidR="002520AE" w:rsidRDefault="002520AE" w:rsidP="007B5850"/>
    <w:sectPr w:rsidR="0025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4E46"/>
    <w:multiLevelType w:val="hybridMultilevel"/>
    <w:tmpl w:val="36F22E10"/>
    <w:lvl w:ilvl="0" w:tplc="3642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55"/>
    <w:rsid w:val="002520AE"/>
    <w:rsid w:val="00465515"/>
    <w:rsid w:val="005F5855"/>
    <w:rsid w:val="007B5850"/>
    <w:rsid w:val="00971C55"/>
    <w:rsid w:val="00BB49B4"/>
    <w:rsid w:val="00F2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5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3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5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niaki4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ivnia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Ситилинк</cp:lastModifiedBy>
  <cp:revision>6</cp:revision>
  <dcterms:created xsi:type="dcterms:W3CDTF">2018-02-13T16:09:00Z</dcterms:created>
  <dcterms:modified xsi:type="dcterms:W3CDTF">2018-02-16T07:05:00Z</dcterms:modified>
</cp:coreProperties>
</file>